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A4B48" w:rsidRDefault="00D6760A">
      <w:r>
        <w:rPr>
          <w:noProof/>
        </w:rPr>
        <w:drawing>
          <wp:anchor distT="0" distB="0" distL="114300" distR="114300" simplePos="0" relativeHeight="251695113" behindDoc="0" locked="0" layoutInCell="1" allowOverlap="1">
            <wp:simplePos x="0" y="0"/>
            <wp:positionH relativeFrom="page">
              <wp:posOffset>401320</wp:posOffset>
            </wp:positionH>
            <wp:positionV relativeFrom="page">
              <wp:posOffset>4551680</wp:posOffset>
            </wp:positionV>
            <wp:extent cx="2971800" cy="2743200"/>
            <wp:effectExtent l="25400" t="0" r="0" b="0"/>
            <wp:wrapTight wrapText="bothSides">
              <wp:wrapPolygon edited="0">
                <wp:start x="-185" y="0"/>
                <wp:lineTo x="-185" y="21400"/>
                <wp:lineTo x="21600" y="21400"/>
                <wp:lineTo x="21600" y="0"/>
                <wp:lineTo x="-185" y="0"/>
              </wp:wrapPolygon>
            </wp:wrapTight>
            <wp:docPr id="249" name="Picture 249" descr="::Desktop:imag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Desktop:images-1.jpg"/>
                    <pic:cNvPicPr>
                      <a:picLocks noChangeAspect="1" noChangeArrowheads="1"/>
                    </pic:cNvPicPr>
                  </pic:nvPicPr>
                  <pic:blipFill>
                    <a:blip r:embed="rId5"/>
                    <a:srcRect/>
                    <a:stretch>
                      <a:fillRect/>
                    </a:stretch>
                  </pic:blipFill>
                  <pic:spPr bwMode="auto">
                    <a:xfrm>
                      <a:off x="0" y="0"/>
                      <a:ext cx="2971800" cy="2743200"/>
                    </a:xfrm>
                    <a:prstGeom prst="rect">
                      <a:avLst/>
                    </a:prstGeom>
                    <a:noFill/>
                    <a:ln w="9525">
                      <a:noFill/>
                      <a:miter lim="800000"/>
                      <a:headEnd/>
                      <a:tailEnd/>
                    </a:ln>
                  </pic:spPr>
                </pic:pic>
              </a:graphicData>
            </a:graphic>
          </wp:anchor>
        </w:drawing>
      </w:r>
      <w:r>
        <w:rPr>
          <w:noProof/>
        </w:rPr>
        <w:drawing>
          <wp:anchor distT="0" distB="0" distL="114300" distR="114300" simplePos="0" relativeHeight="251694089" behindDoc="0" locked="0" layoutInCell="1" allowOverlap="1">
            <wp:simplePos x="0" y="0"/>
            <wp:positionH relativeFrom="page">
              <wp:posOffset>6842760</wp:posOffset>
            </wp:positionH>
            <wp:positionV relativeFrom="page">
              <wp:posOffset>2529840</wp:posOffset>
            </wp:positionV>
            <wp:extent cx="2331720" cy="1534160"/>
            <wp:effectExtent l="25400" t="0" r="5080" b="0"/>
            <wp:wrapTight wrapText="bothSides">
              <wp:wrapPolygon edited="0">
                <wp:start x="-235" y="0"/>
                <wp:lineTo x="-235" y="21457"/>
                <wp:lineTo x="21647" y="21457"/>
                <wp:lineTo x="21647" y="0"/>
                <wp:lineTo x="-235" y="0"/>
              </wp:wrapPolygon>
            </wp:wrapTight>
            <wp:docPr id="248" name="Picture 248" descr="::Desktop:imag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Desktop:images-2.jpg"/>
                    <pic:cNvPicPr>
                      <a:picLocks noChangeAspect="1" noChangeArrowheads="1"/>
                    </pic:cNvPicPr>
                  </pic:nvPicPr>
                  <pic:blipFill>
                    <a:blip r:embed="rId6"/>
                    <a:srcRect/>
                    <a:stretch>
                      <a:fillRect/>
                    </a:stretch>
                  </pic:blipFill>
                  <pic:spPr bwMode="auto">
                    <a:xfrm>
                      <a:off x="0" y="0"/>
                      <a:ext cx="2331720" cy="1534160"/>
                    </a:xfrm>
                    <a:prstGeom prst="rect">
                      <a:avLst/>
                    </a:prstGeom>
                    <a:noFill/>
                    <a:ln w="9525">
                      <a:noFill/>
                      <a:miter lim="800000"/>
                      <a:headEnd/>
                      <a:tailEnd/>
                    </a:ln>
                  </pic:spPr>
                </pic:pic>
              </a:graphicData>
            </a:graphic>
          </wp:anchor>
        </w:drawing>
      </w:r>
      <w:r>
        <w:rPr>
          <w:noProof/>
        </w:rPr>
        <w:drawing>
          <wp:anchor distT="0" distB="0" distL="114300" distR="114300" simplePos="0" relativeHeight="251693065" behindDoc="0" locked="0" layoutInCell="1" allowOverlap="1">
            <wp:simplePos x="0" y="0"/>
            <wp:positionH relativeFrom="page">
              <wp:posOffset>3175000</wp:posOffset>
            </wp:positionH>
            <wp:positionV relativeFrom="page">
              <wp:posOffset>609600</wp:posOffset>
            </wp:positionV>
            <wp:extent cx="3492500" cy="2021840"/>
            <wp:effectExtent l="25400" t="0" r="0" b="0"/>
            <wp:wrapTight wrapText="bothSides">
              <wp:wrapPolygon edited="0">
                <wp:start x="-157" y="0"/>
                <wp:lineTo x="-157" y="21437"/>
                <wp:lineTo x="21521" y="21437"/>
                <wp:lineTo x="21521" y="0"/>
                <wp:lineTo x="-157" y="0"/>
              </wp:wrapPolygon>
            </wp:wrapTight>
            <wp:docPr id="247" name="Picture 247" desc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Desktop:images.jpg"/>
                    <pic:cNvPicPr>
                      <a:picLocks noChangeAspect="1" noChangeArrowheads="1"/>
                    </pic:cNvPicPr>
                  </pic:nvPicPr>
                  <pic:blipFill>
                    <a:blip r:embed="rId7"/>
                    <a:srcRect/>
                    <a:stretch>
                      <a:fillRect/>
                    </a:stretch>
                  </pic:blipFill>
                  <pic:spPr bwMode="auto">
                    <a:xfrm>
                      <a:off x="0" y="0"/>
                      <a:ext cx="3492500" cy="2021840"/>
                    </a:xfrm>
                    <a:prstGeom prst="rect">
                      <a:avLst/>
                    </a:prstGeom>
                    <a:noFill/>
                    <a:ln w="9525">
                      <a:noFill/>
                      <a:miter lim="800000"/>
                      <a:headEnd/>
                      <a:tailEnd/>
                    </a:ln>
                  </pic:spPr>
                </pic:pic>
              </a:graphicData>
            </a:graphic>
          </wp:anchor>
        </w:drawing>
      </w:r>
      <w:r>
        <w:rPr>
          <w:noProof/>
        </w:rPr>
        <w:pict>
          <v:shapetype id="_x0000_t202" coordsize="21600,21600" o:spt="202" path="m0,0l0,21600,21600,21600,21600,0xe">
            <v:stroke joinstyle="miter"/>
            <v:path gradientshapeok="t" o:connecttype="rect"/>
          </v:shapetype>
          <v:shape id="_x0000_s2050" type="#_x0000_t202" style="position:absolute;margin-left:54pt;margin-top:90.25pt;width:180pt;height:93.6pt;z-index:251658240;mso-wrap-edited:f;mso-position-horizontal-relative:page;mso-position-vertical-relative:page" wrapcoords="0 0 21600 0 21600 21600 0 21600 0 0" filled="f" stroked="f">
            <v:fill o:detectmouseclick="t"/>
            <v:textbox style="mso-next-textbox:#_x0000_s2050" inset=",7.2pt,,7.2pt">
              <w:txbxContent>
                <w:p w:rsidR="00876ACB" w:rsidRDefault="00D6760A" w:rsidP="004A4B48">
                  <w:pPr>
                    <w:pStyle w:val="Heading3"/>
                  </w:pPr>
                  <w:r>
                    <w:t xml:space="preserve">Parents: Your role is vital to the continued growth and expansion of your child’s literacy skills. </w:t>
                  </w:r>
                </w:p>
              </w:txbxContent>
            </v:textbox>
            <w10:wrap type="tight" anchorx="page" anchory="page"/>
          </v:shape>
        </w:pict>
      </w:r>
      <w:r>
        <w:rPr>
          <w:noProof/>
        </w:rPr>
        <w:pict>
          <v:group id="_x0000_s2300" style="position:absolute;margin-left:54pt;margin-top:184.85pt;width:180pt;height:220.8pt;z-index:251659264;mso-position-horizontal-relative:page;mso-position-vertical-relative:page" coordsize="20000,20000" wrapcoords="0 0 21600 0 21600 21600 0 21600 0 0" mv:complextextbox="1">
            <o:lock v:ext="edit" ungrouping="t"/>
            <v:shape id="_x0000_s2301" type="#_x0000_t202" style="position:absolute;width:20000;height:20000;mso-wrap-edited:f;mso-position-horizontal-relative:page;mso-position-vertical-relative:page" wrapcoords="0 0 21600 0 21600 21600 0 21600 0 0" mv:complextextbox="1" filled="f" stroked="f">
              <v:fill o:detectmouseclick="t"/>
              <v:textbox style="mso-next-textbox:#_x0000_s2053" inset=",7.2pt,,7.2pt"/>
            </v:shape>
            <v:shape id="_x0000_s2302" type="#_x0000_t202" style="position:absolute;left:800;top:652;width:18394;height:13198" filled="f" stroked="f">
              <v:textbox style="mso-next-textbox:#_x0000_s2302" inset="0,0,0,0">
                <w:txbxContent>
                  <w:p w:rsidR="00876ACB" w:rsidRDefault="00D6760A" w:rsidP="00983842">
                    <w:pPr>
                      <w:pStyle w:val="BodyText"/>
                    </w:pPr>
                    <w:r>
                      <w:t xml:space="preserve">In the all important, formative of years of reading skill </w:t>
                    </w:r>
                    <w:r>
                      <w:t>building,</w:t>
                    </w:r>
                    <w:r>
                      <w:t xml:space="preserve"> parents hold the key to permanent reading skills as a foundation for learning.   The classroom is a great place to introduce and practice the necessary skills.  In order for the students to climb the reading ladder, outside practice in the most safe and n</w:t>
                    </w:r>
                    <w:r>
                      <w:t xml:space="preserve">urturing environment is essential, that place is the home.  </w:t>
                    </w:r>
                  </w:p>
                </w:txbxContent>
              </v:textbox>
            </v:shape>
            <w10:wrap type="tight" anchorx="page" anchory="page"/>
          </v:group>
        </w:pict>
      </w:r>
      <w:r>
        <w:rPr>
          <w:noProof/>
        </w:rPr>
        <w:pict>
          <v:shape id="_x0000_s2058" type="#_x0000_t202" style="position:absolute;margin-left:297.35pt;margin-top:269.9pt;width:180pt;height:220.8pt;z-index:251671552;mso-wrap-edited:f;mso-position-horizontal-relative:page;mso-position-vertical-relative:page" wrapcoords="0 0 21600 0 21600 21600 0 21600 0 0" mv:complextextbox="1" filled="f" stroked="f">
            <v:fill o:detectmouseclick="t"/>
            <v:textbox style="mso-next-textbox:#_x0000_s2058" inset=",7.2pt,,7.2pt">
              <w:txbxContent>
                <w:p w:rsidR="00876ACB" w:rsidRPr="00154451" w:rsidRDefault="00D6760A" w:rsidP="004A4B48">
                  <w:pPr>
                    <w:pStyle w:val="BodyText"/>
                  </w:pPr>
                  <w:r>
                    <w:t>There are simple letter and sound recognition exercises that can be used to help your child expand their phonemic awareness.   While reading with your child, pick out two sound words that you</w:t>
                  </w:r>
                  <w:r>
                    <w:t xml:space="preserve"> model annunciation of the words sounds, and then ask your child to annunciate words of their choosing.   For phonics instruction</w:t>
                  </w:r>
                  <w:r>
                    <w:t>, sound</w:t>
                  </w:r>
                  <w:r>
                    <w:t xml:space="preserve"> and word association and awareness are key to building reading skill.  </w:t>
                  </w:r>
                </w:p>
              </w:txbxContent>
            </v:textbox>
            <w10:wrap type="tight" anchorx="page" anchory="page"/>
          </v:shape>
        </w:pict>
      </w:r>
      <w:r>
        <w:rPr>
          <w:noProof/>
        </w:rPr>
        <w:pict>
          <v:shape id="_x0000_s2057" type="#_x0000_t202" style="position:absolute;margin-left:297.35pt;margin-top:207.2pt;width:180pt;height:59.05pt;z-index:251670528;mso-wrap-edited:f;mso-position-horizontal-relative:page;mso-position-vertical-relative:page" wrapcoords="0 0 21600 0 21600 21600 0 21600 0 0" filled="f" stroked="f">
            <v:fill o:detectmouseclick="t"/>
            <v:textbox style="mso-next-textbox:#_x0000_s2057" inset=",7.2pt,,7.2pt">
              <w:txbxContent>
                <w:p w:rsidR="00876ACB" w:rsidRPr="00154451" w:rsidRDefault="00D6760A" w:rsidP="004A4B48">
                  <w:pPr>
                    <w:pStyle w:val="Heading2"/>
                  </w:pPr>
                  <w:r>
                    <w:t>Phonics/Phonemic Awareness</w:t>
                  </w:r>
                </w:p>
              </w:txbxContent>
            </v:textbox>
            <w10:wrap type="tight" anchorx="page" anchory="page"/>
          </v:shape>
        </w:pict>
      </w:r>
      <w:r>
        <w:rPr>
          <w:noProof/>
        </w:rPr>
        <w:pict>
          <v:shape id="_x0000_s2077" type="#_x0000_t202" style="position:absolute;margin-left:234.6pt;margin-top:554.75pt;width:306pt;height:46.7pt;z-index:251688960;mso-wrap-edited:f;mso-position-horizontal-relative:page;mso-position-vertical-relative:page" wrapcoords="0 0 21600 0 21600 21600 0 21600 0 0" filled="f" stroked="f">
            <v:fill o:detectmouseclick="t"/>
            <v:textbox style="mso-next-textbox:#_x0000_s2077" inset=",0,,0">
              <w:txbxContent>
                <w:p w:rsidR="00876ACB" w:rsidRPr="00154B3D" w:rsidRDefault="00D6760A" w:rsidP="00EF5A6A">
                  <w:pPr>
                    <w:pStyle w:val="Footer"/>
                    <w:jc w:val="left"/>
                  </w:pPr>
                  <w:r>
                    <w:t xml:space="preserve">, </w:t>
                  </w:r>
                  <w:r>
                    <w:br/>
                  </w:r>
                </w:p>
              </w:txbxContent>
            </v:textbox>
            <w10:wrap type="tight" anchorx="page" anchory="page"/>
          </v:shape>
        </w:pict>
      </w:r>
      <w:r>
        <w:rPr>
          <w:noProof/>
        </w:rPr>
        <w:pict>
          <v:shape id="_x0000_s2063" type="#_x0000_t202" style="position:absolute;margin-left:560pt;margin-top:374.2pt;width:180pt;height:64.8pt;z-index:251673600;mso-wrap-edited:f;mso-position-horizontal-relative:page;mso-position-vertical-relative:page" wrapcoords="0 0 21600 0 21600 21600 0 21600 0 0" filled="f" stroked="f">
            <v:fill o:detectmouseclick="t"/>
            <v:textbox style="mso-next-textbox:#_x0000_s2063" inset=",0,,0">
              <w:txbxContent>
                <w:p w:rsidR="00876ACB" w:rsidRPr="004A4B48" w:rsidRDefault="00D6760A" w:rsidP="004A4B48">
                  <w:pPr>
                    <w:pStyle w:val="Title"/>
                    <w:rPr>
                      <w:sz w:val="40"/>
                    </w:rPr>
                  </w:pPr>
                  <w:r w:rsidRPr="004A4B48">
                    <w:rPr>
                      <w:sz w:val="40"/>
                    </w:rPr>
                    <w:t>Coll</w:t>
                  </w:r>
                  <w:r w:rsidRPr="004A4B48">
                    <w:rPr>
                      <w:sz w:val="40"/>
                    </w:rPr>
                    <w:t>aboration</w:t>
                  </w:r>
                </w:p>
              </w:txbxContent>
            </v:textbox>
            <w10:wrap type="tight" anchorx="page" anchory="page"/>
          </v:shape>
        </w:pict>
      </w:r>
      <w:r>
        <w:rPr>
          <w:noProof/>
        </w:rPr>
        <w:pict>
          <v:shape id="_x0000_s2209" type="#_x0000_t202" style="position:absolute;margin-left:560pt;margin-top:338.6pt;width:180pt;height:36pt;z-index:251672576;mso-wrap-edited:f;mso-position-horizontal-relative:page;mso-position-vertical-relative:page" wrapcoords="0 0 21600 0 21600 21600 0 21600 0 0" o:regroupid="7" filled="f" stroked="f">
            <v:fill o:detectmouseclick="t"/>
            <v:textbox style="mso-next-textbox:#_x0000_s2209" inset=",0,,0">
              <w:txbxContent>
                <w:p w:rsidR="00876ACB" w:rsidRPr="00CC0870" w:rsidRDefault="00D6760A" w:rsidP="004A4B48">
                  <w:pPr>
                    <w:pStyle w:val="Subtitle"/>
                  </w:pPr>
                  <w:r>
                    <w:t>Reading</w:t>
                  </w:r>
                </w:p>
              </w:txbxContent>
            </v:textbox>
            <w10:wrap type="tight" anchorx="page" anchory="page"/>
          </v:shape>
        </w:pict>
      </w:r>
      <w:r>
        <w:br w:type="page"/>
      </w:r>
      <w:r>
        <w:rPr>
          <w:noProof/>
        </w:rPr>
        <w:drawing>
          <wp:anchor distT="0" distB="0" distL="114300" distR="114300" simplePos="0" relativeHeight="251697161" behindDoc="0" locked="0" layoutInCell="1" allowOverlap="1">
            <wp:simplePos x="0" y="0"/>
            <wp:positionH relativeFrom="page">
              <wp:posOffset>452120</wp:posOffset>
            </wp:positionH>
            <wp:positionV relativeFrom="page">
              <wp:posOffset>2286000</wp:posOffset>
            </wp:positionV>
            <wp:extent cx="2774950" cy="1940560"/>
            <wp:effectExtent l="25400" t="0" r="0" b="0"/>
            <wp:wrapTight wrapText="bothSides">
              <wp:wrapPolygon edited="0">
                <wp:start x="-198" y="0"/>
                <wp:lineTo x="-198" y="21487"/>
                <wp:lineTo x="21551" y="21487"/>
                <wp:lineTo x="21551" y="0"/>
                <wp:lineTo x="-198" y="0"/>
              </wp:wrapPolygon>
            </wp:wrapTight>
            <wp:docPr id="251" name="Picture 251" descr="::Desktop:imag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Desktop:images-4.jpg"/>
                    <pic:cNvPicPr>
                      <a:picLocks noChangeAspect="1" noChangeArrowheads="1"/>
                    </pic:cNvPicPr>
                  </pic:nvPicPr>
                  <pic:blipFill>
                    <a:blip r:embed="rId8"/>
                    <a:srcRect/>
                    <a:stretch>
                      <a:fillRect/>
                    </a:stretch>
                  </pic:blipFill>
                  <pic:spPr bwMode="auto">
                    <a:xfrm>
                      <a:off x="0" y="0"/>
                      <a:ext cx="2774950" cy="1940560"/>
                    </a:xfrm>
                    <a:prstGeom prst="rect">
                      <a:avLst/>
                    </a:prstGeom>
                    <a:noFill/>
                    <a:ln w="9525">
                      <a:noFill/>
                      <a:miter lim="800000"/>
                      <a:headEnd/>
                      <a:tailEnd/>
                    </a:ln>
                  </pic:spPr>
                </pic:pic>
              </a:graphicData>
            </a:graphic>
          </wp:anchor>
        </w:drawing>
      </w:r>
      <w:r>
        <w:rPr>
          <w:noProof/>
        </w:rPr>
        <w:drawing>
          <wp:anchor distT="0" distB="0" distL="114300" distR="114300" simplePos="0" relativeHeight="251696137" behindDoc="0" locked="0" layoutInCell="1" allowOverlap="1">
            <wp:simplePos x="0" y="0"/>
            <wp:positionH relativeFrom="page">
              <wp:posOffset>7239000</wp:posOffset>
            </wp:positionH>
            <wp:positionV relativeFrom="page">
              <wp:posOffset>2042160</wp:posOffset>
            </wp:positionV>
            <wp:extent cx="2242820" cy="2145665"/>
            <wp:effectExtent l="25400" t="0" r="0" b="0"/>
            <wp:wrapTight wrapText="bothSides">
              <wp:wrapPolygon edited="0">
                <wp:start x="-245" y="0"/>
                <wp:lineTo x="-245" y="21479"/>
                <wp:lineTo x="21527" y="21479"/>
                <wp:lineTo x="21527" y="0"/>
                <wp:lineTo x="-245" y="0"/>
              </wp:wrapPolygon>
            </wp:wrapTight>
            <wp:docPr id="250" name="Picture 250" descr="::Desktop:imag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Desktop:images-3.jpg"/>
                    <pic:cNvPicPr>
                      <a:picLocks noChangeAspect="1" noChangeArrowheads="1"/>
                    </pic:cNvPicPr>
                  </pic:nvPicPr>
                  <pic:blipFill>
                    <a:blip r:embed="rId9"/>
                    <a:srcRect/>
                    <a:stretch>
                      <a:fillRect/>
                    </a:stretch>
                  </pic:blipFill>
                  <pic:spPr bwMode="auto">
                    <a:xfrm>
                      <a:off x="0" y="0"/>
                      <a:ext cx="2242820" cy="2145665"/>
                    </a:xfrm>
                    <a:prstGeom prst="rect">
                      <a:avLst/>
                    </a:prstGeom>
                    <a:noFill/>
                    <a:ln w="9525">
                      <a:noFill/>
                      <a:miter lim="800000"/>
                      <a:headEnd/>
                      <a:tailEnd/>
                    </a:ln>
                  </pic:spPr>
                </pic:pic>
              </a:graphicData>
            </a:graphic>
          </wp:anchor>
        </w:drawing>
      </w:r>
      <w:r>
        <w:rPr>
          <w:noProof/>
        </w:rPr>
        <w:pict>
          <v:group id="_x0000_s2303" style="position:absolute;margin-left:254.1pt;margin-top:86.4pt;width:500.5pt;height:107.9pt;z-index:251685888;mso-position-horizontal-relative:page;mso-position-vertical-relative:page" coordsize="20000,20000" wrapcoords="0 0 21600 0 21600 21600 0 21600 0 0" mv:complextextbox="1">
            <o:lock v:ext="edit" ungrouping="t"/>
            <v:shape id="_x0000_s2304" type="#_x0000_t202" style="position:absolute;width:20000;height:20000;mso-wrap-edited:f;mso-position-horizontal-relative:page;mso-position-vertical-relative:page" wrapcoords="0 0 21600 0 21600 21600 0 21600 0 0" o:regroupid="14" mv:complextextbox="1" filled="f" stroked="f">
              <v:fill o:detectmouseclick="t"/>
              <v:textbox style="mso-next-textbox:#_x0000_s2294" inset=",0,,0"/>
            </v:shape>
            <v:shape id="_x0000_s2305" type="#_x0000_t202" style="position:absolute;left:288;width:19422;height:12845" filled="f" stroked="f">
              <v:textbox style="mso-next-textbox:#_x0000_s2306" inset="0,0,0,0">
                <w:txbxContent>
                  <w:p w:rsidR="00876ACB" w:rsidRPr="000B47D5" w:rsidRDefault="00D6760A" w:rsidP="004A4B48">
                    <w:pPr>
                      <w:pStyle w:val="BodyText-Dark"/>
                    </w:pPr>
                    <w:r>
                      <w:t>We have looked at phonemic awareness and phonics practice.  The other essential elements to reading proficiency are, vocabulary, comprehension and fluency.  In order for reading to become a synthesis, predicting and metacognitive</w:t>
                    </w:r>
                    <w:r>
                      <w:t xml:space="preserve"> endeavor, each area of reading prowess needs to be illuminated.  Parents, you can assist greatly with guidance from your child’s teacher with these three areas.  Modeling what reading fluency looks, and sounds like, asking questions of the text, interject</w:t>
                    </w:r>
                    <w:r>
                      <w:t xml:space="preserve">ing vocabulary definition to enhance comprehension. </w:t>
                    </w:r>
                  </w:p>
                </w:txbxContent>
              </v:textbox>
            </v:shape>
            <v:shape id="_x0000_s2306" type="#_x0000_t202" style="position:absolute;left:288;top:12836;width:11896;height:2576" filled="f" stroked="f">
              <v:textbox style="mso-next-textbox:#_x0000_s2307" inset="0,0,0,0">
                <w:txbxContent/>
              </v:textbox>
            </v:shape>
            <v:shape id="_x0000_s2307" type="#_x0000_t202" style="position:absolute;left:288;top:15403;width:11896;height:3689" filled="f" stroked="f">
              <v:textbox style="mso-next-textbox:#_x0000_s2307" inset="0,0,0,0">
                <w:txbxContent/>
              </v:textbox>
            </v:shape>
            <w10:wrap type="tight" anchorx="page" anchory="page"/>
          </v:group>
        </w:pict>
      </w:r>
      <w:r>
        <w:rPr>
          <w:noProof/>
        </w:rPr>
        <w:pict>
          <v:shape id="_x0000_s2067" type="#_x0000_t202" style="position:absolute;margin-left:52.5pt;margin-top:320pt;width:180pt;height:252pt;z-index:251683840;mso-wrap-edited:f;mso-position-horizontal-relative:page;mso-position-vertical-relative:page" wrapcoords="0 0 21600 0 21600 21600 0 21600 0 0" mv:complextextbox="1" filled="f" stroked="f">
            <v:fill o:detectmouseclick="t"/>
            <v:textbox style="mso-next-textbox:#_x0000_s2067" inset=",7.2pt,,7.2pt">
              <w:txbxContent>
                <w:p w:rsidR="00876ACB" w:rsidRPr="0016548F" w:rsidRDefault="00D6760A" w:rsidP="004A4B48">
                  <w:pPr>
                    <w:pStyle w:val="BodyText"/>
                    <w:rPr>
                      <w:i/>
                    </w:rPr>
                  </w:pPr>
                  <w:r>
                    <w:rPr>
                      <w:i/>
                    </w:rPr>
                    <w:t>The most important thing parents can do is monitor reading growth and help assess their child’s efficiency in the five major areas.  There are simple informal strategies that can help the process.  Observational guided reading for new words and text.  By i</w:t>
                  </w:r>
                  <w:r>
                    <w:rPr>
                      <w:i/>
                    </w:rPr>
                    <w:t xml:space="preserve">nquiring with your child and actively listening to them read and comprehend the material, you can go along way in helping their teacher customize learning for your child. </w:t>
                  </w:r>
                </w:p>
              </w:txbxContent>
            </v:textbox>
            <w10:wrap type="tight" anchorx="page" anchory="page"/>
          </v:shape>
        </w:pict>
      </w:r>
      <w:r>
        <w:rPr>
          <w:noProof/>
        </w:rPr>
        <w:pict>
          <v:shape id="_x0000_s2066" type="#_x0000_t202" style="position:absolute;margin-left:251pt;margin-top:228.95pt;width:4in;height:100.8pt;z-index:251682816;mso-wrap-edited:f;mso-position-horizontal-relative:page;mso-position-vertical-relative:page" wrapcoords="0 0 21600 0 21600 21600 0 21600 0 0" filled="f" stroked="f">
            <v:fill o:detectmouseclick="t"/>
            <v:textbox style="mso-next-textbox:#_x0000_s2066" inset=",7.2pt,,7.2pt">
              <w:txbxContent>
                <w:p w:rsidR="00876ACB" w:rsidRPr="0016548F" w:rsidRDefault="00D6760A" w:rsidP="004A4B48">
                  <w:pPr>
                    <w:pStyle w:val="Heading1"/>
                  </w:pPr>
                  <w:r>
                    <w:t xml:space="preserve">“You can help with assessment” </w:t>
                  </w:r>
                </w:p>
              </w:txbxContent>
            </v:textbox>
            <w10:wrap type="tight" anchorx="page" anchory="page"/>
          </v:shape>
        </w:pict>
      </w:r>
      <w:r>
        <w:rPr>
          <w:noProof/>
        </w:rPr>
        <w:pict>
          <v:shape id="_x0000_s2070" type="#_x0000_t202" style="position:absolute;margin-left:250.5pt;margin-top:36pt;width:507pt;height:44.65pt;z-index:251684864;mso-wrap-edited:f;mso-position-horizontal-relative:page;mso-position-vertical-relative:page" wrapcoords="0 0 21600 0 21600 21600 0 21600 0 0" filled="f" stroked="f">
            <v:fill o:detectmouseclick="t"/>
            <v:textbox style="mso-next-textbox:#_x0000_s2070" inset=",0,,0">
              <w:txbxContent>
                <w:p w:rsidR="00876ACB" w:rsidRPr="00CC0870" w:rsidRDefault="00D6760A" w:rsidP="004A4B48">
                  <w:pPr>
                    <w:pStyle w:val="Heading-Dark"/>
                  </w:pPr>
                  <w:r>
                    <w:t xml:space="preserve">The “Big 3” </w:t>
                  </w:r>
                </w:p>
              </w:txbxContent>
            </v:textbox>
            <w10:wrap type="tight" anchorx="page" anchory="page"/>
          </v:shape>
        </w:pict>
      </w:r>
      <w:r>
        <w:rPr>
          <w:noProof/>
        </w:rPr>
        <w:pict>
          <v:shape id="_x0000_s2075" type="#_x0000_t202" style="position:absolute;margin-left:4in;margin-top:344.15pt;width:3in;height:220.8pt;z-index:251686912;mso-wrap-edited:f;mso-position-horizontal-relative:page;mso-position-vertical-relative:page" wrapcoords="0 0 21600 0 21600 21600 0 21600 0 0" mv:complextextbox="1" filled="f" stroked="f">
            <v:fill o:detectmouseclick="t"/>
            <v:textbox style="mso-next-textbox:#_x0000_s2076" inset=",7.2pt,,7.2pt">
              <w:txbxContent>
                <w:p w:rsidR="00876ACB" w:rsidRPr="0016548F" w:rsidRDefault="00D6760A" w:rsidP="004A4B48">
                  <w:pPr>
                    <w:pStyle w:val="BodyText-Left"/>
                  </w:pPr>
                  <w:r>
                    <w:t>There are formal, standardi</w:t>
                  </w:r>
                  <w:r>
                    <w:t xml:space="preserve">zed, and summative assessments that will occur in your </w:t>
                  </w:r>
                  <w:r>
                    <w:t>child’s educational</w:t>
                  </w:r>
                  <w:r>
                    <w:t xml:space="preserve"> journey.   By working </w:t>
                  </w:r>
                  <w:r>
                    <w:t>collaboratively</w:t>
                  </w:r>
                  <w:r>
                    <w:t xml:space="preserve"> with faculty and administration, you can impact your child’s literacy journey in a very meaningful way.  </w:t>
                  </w:r>
                  <w:r>
                    <w:t>With all of the formal assessment that</w:t>
                  </w:r>
                  <w:r>
                    <w:t xml:space="preserve"> occurs, your child needs</w:t>
                  </w:r>
                  <w:r>
                    <w:t xml:space="preserve"> a fun and nurturing atmosphere to continue to make reading a vital part of their lives.  Formal assessments can become stressful, at home, your child should feel safe, and be able to let their imagination run wild with the b</w:t>
                  </w:r>
                  <w:r>
                    <w:t>ooks they read.  They can feel good about not being on a clock or being evaluated. Reading is an activity that can last a lifetime, and be an outlet from the rigors of demanding living.  Parents, you can be the example of how meaningful reading is, and ass</w:t>
                  </w:r>
                  <w:r>
                    <w:t xml:space="preserve">ist your child’s school, at the same time, providing a stimulating, no performance atmosphere for your child.    </w:t>
                  </w:r>
                </w:p>
              </w:txbxContent>
            </v:textbox>
            <w10:wrap type="tight" anchorx="page" anchory="page"/>
          </v:shape>
        </w:pict>
      </w:r>
      <w:r>
        <w:rPr>
          <w:noProof/>
        </w:rPr>
        <w:pict>
          <v:shape id="_x0000_s2076" type="#_x0000_t202" style="position:absolute;margin-left:532.8pt;margin-top:344.15pt;width:3in;height:221.05pt;z-index:251687936;mso-wrap-edited:f;mso-position-horizontal-relative:page;mso-position-vertical-relative:page" wrapcoords="0 0 21600 0 21600 21600 0 21600 0 0" mv:complextextbox="1" filled="f" stroked="f">
            <v:fill o:detectmouseclick="t"/>
            <v:textbox inset=",7.2pt,,7.2pt">
              <w:txbxContent/>
            </v:textbox>
            <w10:wrap type="tight" anchorx="page" anchory="page"/>
          </v:shape>
        </w:pict>
      </w:r>
    </w:p>
    <w:sectPr w:rsidR="004A4B48" w:rsidSect="004A4B48">
      <w:headerReference w:type="default" r:id="rId10"/>
      <w:headerReference w:type="first" r:id="rId11"/>
      <w:pgSz w:w="15840" w:h="12240" w:orient="landscape"/>
      <w:pgMar w:top="720" w:right="720" w:bottom="720" w:left="720" w:gutter="0"/>
      <w:titlePg/>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sto MT">
    <w:panose1 w:val="020406030505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ACB" w:rsidRDefault="00D6760A">
    <w:pPr>
      <w:pStyle w:val="Header"/>
    </w:pPr>
    <w:r w:rsidRPr="00C23F5F">
      <w:rPr>
        <w:noProof/>
      </w:rPr>
      <w:drawing>
        <wp:anchor distT="0" distB="0" distL="118745" distR="118745" simplePos="0" relativeHeight="251661317" behindDoc="0" locked="0" layoutInCell="1" allowOverlap="1">
          <wp:simplePos x="5486400" y="8229600"/>
          <wp:positionH relativeFrom="page">
            <wp:posOffset>455058</wp:posOffset>
          </wp:positionH>
          <wp:positionV relativeFrom="page">
            <wp:posOffset>462708</wp:posOffset>
          </wp:positionV>
          <wp:extent cx="9151650" cy="6874526"/>
          <wp:effectExtent l="25400" t="0" r="0" b="0"/>
          <wp:wrapNone/>
          <wp:docPr id="3" name="" descr="InteriorOverl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iorOverlay.png"/>
                  <pic:cNvPicPr/>
                </pic:nvPicPr>
                <pic:blipFill>
                  <a:blip r:embed="rId1"/>
                  <a:srcRect t="619"/>
                  <a:stretch>
                    <a:fillRect/>
                  </a:stretch>
                </pic:blipFill>
                <pic:spPr>
                  <a:xfrm>
                    <a:off x="0" y="0"/>
                    <a:ext cx="9151650" cy="6874526"/>
                  </a:xfrm>
                  <a:prstGeom prst="rect">
                    <a:avLst/>
                  </a:prstGeom>
                  <a:noFill/>
                </pic:spPr>
              </pic:pic>
            </a:graphicData>
          </a:graphic>
        </wp:anchor>
      </w:drawing>
    </w:r>
    <w:r>
      <w:rPr>
        <w:noProof/>
      </w:rPr>
      <w:pict>
        <v:rect id="_x0000_s1026" style="position:absolute;margin-left:36.7pt;margin-top:36.7pt;width:718.55pt;height:538.55pt;z-index:251659262;mso-position-horizontal-relative:page;mso-position-vertical-relative:page" fillcolor="#0b2e67 [3215]" stroked="f" strokecolor="#4a7ebb" strokeweight="1.5pt">
          <v:fill color2="#3472ba [3214]" o:detectmouseclick="t" focusposition="" focussize=",90" focus="100%" type="gradient"/>
          <v:shadow opacity="22938f" mv:blur="38100f" offset="0,2pt"/>
          <v:textbox inset=",7.2pt,,7.2pt"/>
          <w10:wrap anchorx="page" anchory="page"/>
        </v:rect>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ACB" w:rsidRDefault="00D6760A">
    <w:pPr>
      <w:pStyle w:val="Header"/>
    </w:pPr>
    <w:r w:rsidRPr="00F915F9">
      <w:rPr>
        <w:noProof/>
      </w:rPr>
      <w:drawing>
        <wp:anchor distT="0" distB="0" distL="118745" distR="118745" simplePos="0" relativeHeight="251661315" behindDoc="0" locked="0" layoutInCell="1" allowOverlap="1">
          <wp:simplePos x="5486400" y="8229600"/>
          <wp:positionH relativeFrom="page">
            <wp:posOffset>455058</wp:posOffset>
          </wp:positionH>
          <wp:positionV relativeFrom="page">
            <wp:posOffset>462708</wp:posOffset>
          </wp:positionV>
          <wp:extent cx="9150164" cy="6896559"/>
          <wp:effectExtent l="25400" t="0" r="0" b="0"/>
          <wp:wrapNone/>
          <wp:docPr id="2" name="" descr="CoverOverl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Overlay.png"/>
                  <pic:cNvPicPr/>
                </pic:nvPicPr>
                <pic:blipFill>
                  <a:blip r:embed="rId1"/>
                  <a:srcRect l="468" r="374" b="1238"/>
                  <a:stretch>
                    <a:fillRect/>
                  </a:stretch>
                </pic:blipFill>
                <pic:spPr>
                  <a:xfrm>
                    <a:off x="0" y="0"/>
                    <a:ext cx="9150164" cy="6896559"/>
                  </a:xfrm>
                  <a:prstGeom prst="rect">
                    <a:avLst/>
                  </a:prstGeom>
                  <a:noFill/>
                </pic:spPr>
              </pic:pic>
            </a:graphicData>
          </a:graphic>
        </wp:anchor>
      </w:drawing>
    </w:r>
    <w:r>
      <w:rPr>
        <w:noProof/>
      </w:rPr>
      <w:pict>
        <v:rect id="_x0000_s1025" style="position:absolute;margin-left:36.7pt;margin-top:36.7pt;width:718.55pt;height:538.55pt;z-index:251661313;mso-position-horizontal-relative:page;mso-position-vertical-relative:page" fillcolor="#0b2e67 [3215]" stroked="f" strokecolor="#4a7ebb" strokeweight="1.5pt">
          <v:fill color2="#3472ba [3214]" o:detectmouseclick="t" focusposition="" focussize=",90" type="gradient"/>
          <v:shadow opacity="22938f" mv:blur="38100f" offset="0,2pt"/>
          <v:textbox inset=",7.2pt,,7.2pt"/>
          <w10:wrap anchorx="page" anchory="page"/>
        </v:rect>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2CE7626"/>
    <w:lvl w:ilvl="0">
      <w:start w:val="1"/>
      <w:numFmt w:val="bullet"/>
      <w:pStyle w:val="Title"/>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9525BCA"/>
    <w:lvl w:ilvl="0">
      <w:start w:val="1"/>
      <w:numFmt w:val="decimal"/>
      <w:lvlText w:val="%1."/>
      <w:lvlJc w:val="left"/>
      <w:pPr>
        <w:tabs>
          <w:tab w:val="num" w:pos="1800"/>
        </w:tabs>
        <w:ind w:left="180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attachedTemplate r:id="rId1"/>
  <w:revisionView w:markup="0"/>
  <w:doNotTrackMoves/>
  <w:defaultTabStop w:val="720"/>
  <w:displayHorizontalDrawingGridEvery w:val="0"/>
  <w:displayVerticalDrawingGridEvery w:val="0"/>
  <w:doNotUseMarginsForDrawingGridOrigin/>
  <w:characterSpacingControl w:val="doNotCompress"/>
  <w:savePreviewPicture/>
  <w:hdrShapeDefaults>
    <o:shapedefaults v:ext="edit" spidmax="36866">
      <o:colormenu v:ext="edit" strokecolor="none"/>
    </o:shapedefaults>
    <o:shapelayout v:ext="edit">
      <o:idmap v:ext="edit" data="1"/>
    </o:shapelayout>
  </w:hdrShapeDefaults>
  <w:compat>
    <w:useFELayout/>
    <w:splitPgBreakAndParaMark/>
  </w:compat>
  <w:docVars>
    <w:docVar w:name="OpenInPublishingView" w:val="0"/>
    <w:docVar w:name="ShowDynamicGuides" w:val="1"/>
    <w:docVar w:name="ShowMarginGuides" w:val="0"/>
    <w:docVar w:name="ShowOutlines" w:val="0"/>
    <w:docVar w:name="ShowStaticGuides" w:val="1"/>
  </w:docVars>
  <w:rsids>
    <w:rsidRoot w:val="004A4B48"/>
    <w:rsid w:val="00D6760A"/>
  </w:rsids>
  <m:mathPr>
    <m:mathFont m:val="Calisto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colormenu v:ext="edit" strokecolor="none"/>
    </o:shapedefaults>
    <o:shapelayout v:ext="edit">
      <o:idmap v:ext="edit" data="2"/>
      <o:regrouptable v:ext="edit">
        <o:entry new="1" old="0"/>
        <o:entry new="2" old="0"/>
        <o:entry new="3" old="0"/>
        <o:entry new="4" old="0"/>
        <o:entry new="5" old="0"/>
        <o:entry new="6" old="0"/>
        <o:entry new="7" old="0"/>
        <o:entry new="8" old="0"/>
        <o:entry new="9" old="0"/>
        <o:entry new="10" old="0"/>
        <o:entry new="11" old="0"/>
        <o:entry new="12" old="0"/>
        <o:entry new="13" old="0"/>
        <o:entry new="1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heading 2" w:qFormat="1"/>
    <w:lsdException w:name="Subtitle" w:qFormat="1"/>
  </w:latentStyles>
  <w:style w:type="paragraph" w:default="1" w:styleId="Normal">
    <w:name w:val="Normal"/>
    <w:qFormat/>
    <w:rsid w:val="00752277"/>
  </w:style>
  <w:style w:type="paragraph" w:styleId="Heading1">
    <w:name w:val="heading 1"/>
    <w:basedOn w:val="Normal"/>
    <w:next w:val="Normal"/>
    <w:link w:val="Heading1Char"/>
    <w:qFormat/>
    <w:rsid w:val="00D52390"/>
    <w:pPr>
      <w:keepNext/>
      <w:keepLines/>
      <w:spacing w:after="120"/>
      <w:jc w:val="center"/>
      <w:outlineLvl w:val="0"/>
    </w:pPr>
    <w:rPr>
      <w:rFonts w:asciiTheme="majorHAnsi" w:eastAsiaTheme="majorEastAsia" w:hAnsiTheme="majorHAnsi" w:cstheme="majorBidi"/>
      <w:bCs/>
      <w:color w:val="FFFFFF" w:themeColor="background1"/>
      <w:sz w:val="64"/>
      <w:szCs w:val="32"/>
    </w:rPr>
  </w:style>
  <w:style w:type="paragraph" w:styleId="Heading2">
    <w:name w:val="heading 2"/>
    <w:basedOn w:val="Normal"/>
    <w:next w:val="Normal"/>
    <w:link w:val="Heading2Char"/>
    <w:semiHidden/>
    <w:unhideWhenUsed/>
    <w:qFormat/>
    <w:rsid w:val="00BF5905"/>
    <w:pPr>
      <w:keepNext/>
      <w:keepLines/>
      <w:spacing w:after="60"/>
      <w:jc w:val="center"/>
      <w:outlineLvl w:val="1"/>
    </w:pPr>
    <w:rPr>
      <w:rFonts w:asciiTheme="majorHAnsi" w:eastAsiaTheme="majorEastAsia" w:hAnsiTheme="majorHAnsi" w:cstheme="majorBidi"/>
      <w:bCs/>
      <w:color w:val="FFFFFF" w:themeColor="background1"/>
      <w:sz w:val="36"/>
      <w:szCs w:val="26"/>
    </w:rPr>
  </w:style>
  <w:style w:type="paragraph" w:styleId="Heading3">
    <w:name w:val="heading 3"/>
    <w:basedOn w:val="Normal"/>
    <w:next w:val="Normal"/>
    <w:link w:val="Heading3Char"/>
    <w:semiHidden/>
    <w:unhideWhenUsed/>
    <w:qFormat/>
    <w:rsid w:val="008A2EA8"/>
    <w:pPr>
      <w:jc w:val="center"/>
      <w:outlineLvl w:val="2"/>
    </w:pPr>
    <w:rPr>
      <w:rFonts w:asciiTheme="majorHAnsi" w:eastAsiaTheme="majorEastAsia" w:hAnsiTheme="majorHAnsi" w:cstheme="majorBidi"/>
      <w:bCs/>
      <w:color w:val="FFFFFF" w:themeColor="background1"/>
      <w:sz w:val="28"/>
    </w:rPr>
  </w:style>
  <w:style w:type="paragraph" w:styleId="Heading4">
    <w:name w:val="heading 4"/>
    <w:basedOn w:val="Normal"/>
    <w:next w:val="Normal"/>
    <w:link w:val="Heading4Char"/>
    <w:semiHidden/>
    <w:unhideWhenUsed/>
    <w:qFormat/>
    <w:rsid w:val="0016548F"/>
    <w:pPr>
      <w:spacing w:line="264" w:lineRule="auto"/>
      <w:jc w:val="right"/>
      <w:outlineLvl w:val="3"/>
    </w:pPr>
    <w:rPr>
      <w:rFonts w:asciiTheme="majorHAnsi" w:eastAsiaTheme="majorEastAsia" w:hAnsiTheme="majorHAnsi" w:cstheme="majorBidi"/>
      <w:bCs/>
      <w:iCs/>
      <w:color w:val="262626" w:themeColor="text1" w:themeTint="D9"/>
      <w:sz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semiHidden/>
    <w:unhideWhenUsed/>
    <w:rsid w:val="00D60663"/>
    <w:pPr>
      <w:tabs>
        <w:tab w:val="center" w:pos="4320"/>
        <w:tab w:val="right" w:pos="8640"/>
      </w:tabs>
    </w:pPr>
  </w:style>
  <w:style w:type="character" w:customStyle="1" w:styleId="HeaderChar">
    <w:name w:val="Header Char"/>
    <w:basedOn w:val="DefaultParagraphFont"/>
    <w:link w:val="Header"/>
    <w:semiHidden/>
    <w:rsid w:val="00D60663"/>
  </w:style>
  <w:style w:type="paragraph" w:styleId="Footer">
    <w:name w:val="footer"/>
    <w:basedOn w:val="Normal"/>
    <w:link w:val="FooterChar"/>
    <w:unhideWhenUsed/>
    <w:rsid w:val="0016548F"/>
    <w:pPr>
      <w:spacing w:line="360" w:lineRule="auto"/>
      <w:jc w:val="center"/>
    </w:pPr>
    <w:rPr>
      <w:color w:val="262626" w:themeColor="text1" w:themeTint="D9"/>
      <w:sz w:val="18"/>
    </w:rPr>
  </w:style>
  <w:style w:type="character" w:customStyle="1" w:styleId="FooterChar">
    <w:name w:val="Footer Char"/>
    <w:basedOn w:val="DefaultParagraphFont"/>
    <w:link w:val="Footer"/>
    <w:rsid w:val="0016548F"/>
    <w:rPr>
      <w:color w:val="262626" w:themeColor="text1" w:themeTint="D9"/>
      <w:sz w:val="18"/>
    </w:rPr>
  </w:style>
  <w:style w:type="paragraph" w:styleId="BodyText">
    <w:name w:val="Body Text"/>
    <w:basedOn w:val="Normal"/>
    <w:link w:val="BodyTextChar"/>
    <w:unhideWhenUsed/>
    <w:rsid w:val="00D52390"/>
    <w:pPr>
      <w:spacing w:after="120"/>
      <w:jc w:val="center"/>
    </w:pPr>
    <w:rPr>
      <w:color w:val="FFFFFF" w:themeColor="background1"/>
      <w:sz w:val="22"/>
    </w:rPr>
  </w:style>
  <w:style w:type="character" w:customStyle="1" w:styleId="BodyTextChar">
    <w:name w:val="Body Text Char"/>
    <w:basedOn w:val="DefaultParagraphFont"/>
    <w:link w:val="BodyText"/>
    <w:rsid w:val="00D52390"/>
    <w:rPr>
      <w:color w:val="FFFFFF" w:themeColor="background1"/>
      <w:sz w:val="22"/>
    </w:rPr>
  </w:style>
  <w:style w:type="paragraph" w:styleId="Title">
    <w:name w:val="Title"/>
    <w:basedOn w:val="Normal"/>
    <w:next w:val="Normal"/>
    <w:link w:val="TitleChar"/>
    <w:qFormat/>
    <w:rsid w:val="00CC0870"/>
    <w:pPr>
      <w:spacing w:line="1240" w:lineRule="exact"/>
      <w:jc w:val="center"/>
    </w:pPr>
    <w:rPr>
      <w:rFonts w:asciiTheme="majorHAnsi" w:eastAsiaTheme="majorEastAsia" w:hAnsiTheme="majorHAnsi" w:cstheme="majorBidi"/>
      <w:color w:val="FFFFFF" w:themeColor="background1"/>
      <w:kern w:val="22"/>
      <w:sz w:val="120"/>
      <w:szCs w:val="52"/>
    </w:rPr>
  </w:style>
  <w:style w:type="character" w:customStyle="1" w:styleId="TitleChar">
    <w:name w:val="Title Char"/>
    <w:basedOn w:val="DefaultParagraphFont"/>
    <w:link w:val="Title"/>
    <w:rsid w:val="00CC0870"/>
    <w:rPr>
      <w:rFonts w:asciiTheme="majorHAnsi" w:eastAsiaTheme="majorEastAsia" w:hAnsiTheme="majorHAnsi" w:cstheme="majorBidi"/>
      <w:color w:val="FFFFFF" w:themeColor="background1"/>
      <w:kern w:val="22"/>
      <w:sz w:val="120"/>
      <w:szCs w:val="52"/>
    </w:rPr>
  </w:style>
  <w:style w:type="paragraph" w:styleId="Subtitle">
    <w:name w:val="Subtitle"/>
    <w:basedOn w:val="Normal"/>
    <w:next w:val="Normal"/>
    <w:link w:val="SubtitleChar"/>
    <w:qFormat/>
    <w:rsid w:val="00CC0870"/>
    <w:pPr>
      <w:numPr>
        <w:ilvl w:val="1"/>
      </w:numPr>
      <w:jc w:val="center"/>
    </w:pPr>
    <w:rPr>
      <w:rFonts w:asciiTheme="majorHAnsi" w:eastAsiaTheme="majorEastAsia" w:hAnsiTheme="majorHAnsi" w:cstheme="majorBidi"/>
      <w:iCs/>
      <w:color w:val="FFFFFF" w:themeColor="background1"/>
      <w:sz w:val="56"/>
    </w:rPr>
  </w:style>
  <w:style w:type="character" w:customStyle="1" w:styleId="SubtitleChar">
    <w:name w:val="Subtitle Char"/>
    <w:basedOn w:val="DefaultParagraphFont"/>
    <w:link w:val="Subtitle"/>
    <w:rsid w:val="00CC0870"/>
    <w:rPr>
      <w:rFonts w:asciiTheme="majorHAnsi" w:eastAsiaTheme="majorEastAsia" w:hAnsiTheme="majorHAnsi" w:cstheme="majorBidi"/>
      <w:iCs/>
      <w:color w:val="FFFFFF" w:themeColor="background1"/>
      <w:sz w:val="56"/>
    </w:rPr>
  </w:style>
  <w:style w:type="character" w:customStyle="1" w:styleId="Heading1Char">
    <w:name w:val="Heading 1 Char"/>
    <w:basedOn w:val="DefaultParagraphFont"/>
    <w:link w:val="Heading1"/>
    <w:rsid w:val="00D52390"/>
    <w:rPr>
      <w:rFonts w:asciiTheme="majorHAnsi" w:eastAsiaTheme="majorEastAsia" w:hAnsiTheme="majorHAnsi" w:cstheme="majorBidi"/>
      <w:bCs/>
      <w:color w:val="FFFFFF" w:themeColor="background1"/>
      <w:sz w:val="64"/>
      <w:szCs w:val="32"/>
    </w:rPr>
  </w:style>
  <w:style w:type="character" w:customStyle="1" w:styleId="Heading2Char">
    <w:name w:val="Heading 2 Char"/>
    <w:basedOn w:val="DefaultParagraphFont"/>
    <w:link w:val="Heading2"/>
    <w:semiHidden/>
    <w:rsid w:val="00BF5905"/>
    <w:rPr>
      <w:rFonts w:asciiTheme="majorHAnsi" w:eastAsiaTheme="majorEastAsia" w:hAnsiTheme="majorHAnsi" w:cstheme="majorBidi"/>
      <w:bCs/>
      <w:color w:val="FFFFFF" w:themeColor="background1"/>
      <w:sz w:val="36"/>
      <w:szCs w:val="26"/>
    </w:rPr>
  </w:style>
  <w:style w:type="paragraph" w:styleId="BodyTextFirstIndent2">
    <w:name w:val="Body Text First Indent 2"/>
    <w:link w:val="BodyTextFirstIndent2Char"/>
    <w:semiHidden/>
    <w:unhideWhenUsed/>
    <w:rsid w:val="00D52390"/>
    <w:pPr>
      <w:ind w:firstLine="360"/>
    </w:pPr>
  </w:style>
  <w:style w:type="character" w:customStyle="1" w:styleId="BodyTextFirstIndent2Char">
    <w:name w:val="Body Text First Indent 2 Char"/>
    <w:basedOn w:val="Heading2Char"/>
    <w:link w:val="BodyTextFirstIndent2"/>
    <w:semiHidden/>
    <w:rsid w:val="00D52390"/>
  </w:style>
  <w:style w:type="character" w:customStyle="1" w:styleId="Heading3Char">
    <w:name w:val="Heading 3 Char"/>
    <w:basedOn w:val="DefaultParagraphFont"/>
    <w:link w:val="Heading3"/>
    <w:semiHidden/>
    <w:rsid w:val="008A2EA8"/>
    <w:rPr>
      <w:rFonts w:asciiTheme="majorHAnsi" w:eastAsiaTheme="majorEastAsia" w:hAnsiTheme="majorHAnsi" w:cstheme="majorBidi"/>
      <w:bCs/>
      <w:color w:val="FFFFFF" w:themeColor="background1"/>
      <w:sz w:val="28"/>
    </w:rPr>
  </w:style>
  <w:style w:type="paragraph" w:customStyle="1" w:styleId="Organization">
    <w:name w:val="Organization"/>
    <w:basedOn w:val="Normal"/>
    <w:qFormat/>
    <w:rsid w:val="00D52390"/>
    <w:pPr>
      <w:jc w:val="center"/>
    </w:pPr>
    <w:rPr>
      <w:color w:val="3472BA" w:themeColor="background2"/>
      <w:sz w:val="36"/>
    </w:rPr>
  </w:style>
  <w:style w:type="paragraph" w:customStyle="1" w:styleId="Title-Dark">
    <w:name w:val="Title - Dark"/>
    <w:basedOn w:val="Normal"/>
    <w:qFormat/>
    <w:rsid w:val="00D5529F"/>
    <w:pPr>
      <w:jc w:val="right"/>
    </w:pPr>
    <w:rPr>
      <w:rFonts w:asciiTheme="majorHAnsi" w:hAnsiTheme="majorHAnsi"/>
      <w:color w:val="3472BA" w:themeColor="background2"/>
      <w:sz w:val="64"/>
    </w:rPr>
  </w:style>
  <w:style w:type="character" w:customStyle="1" w:styleId="Heading4Char">
    <w:name w:val="Heading 4 Char"/>
    <w:basedOn w:val="DefaultParagraphFont"/>
    <w:link w:val="Heading4"/>
    <w:semiHidden/>
    <w:rsid w:val="0016548F"/>
    <w:rPr>
      <w:rFonts w:asciiTheme="majorHAnsi" w:eastAsiaTheme="majorEastAsia" w:hAnsiTheme="majorHAnsi" w:cstheme="majorBidi"/>
      <w:bCs/>
      <w:iCs/>
      <w:color w:val="262626" w:themeColor="text1" w:themeTint="D9"/>
      <w:sz w:val="28"/>
    </w:rPr>
  </w:style>
  <w:style w:type="paragraph" w:customStyle="1" w:styleId="BodyText-Left">
    <w:name w:val="Body Text - Left"/>
    <w:basedOn w:val="BodyText"/>
    <w:qFormat/>
    <w:rsid w:val="0016548F"/>
    <w:pPr>
      <w:jc w:val="left"/>
    </w:pPr>
  </w:style>
  <w:style w:type="paragraph" w:customStyle="1" w:styleId="Heading-Dark">
    <w:name w:val="Heading - Dark"/>
    <w:basedOn w:val="Normal"/>
    <w:qFormat/>
    <w:rsid w:val="00D5529F"/>
    <w:pPr>
      <w:jc w:val="both"/>
    </w:pPr>
    <w:rPr>
      <w:rFonts w:asciiTheme="majorHAnsi" w:eastAsiaTheme="majorEastAsia" w:hAnsiTheme="majorHAnsi" w:cstheme="majorBidi"/>
      <w:color w:val="3472BA" w:themeColor="background2"/>
      <w:sz w:val="72"/>
    </w:rPr>
  </w:style>
  <w:style w:type="paragraph" w:customStyle="1" w:styleId="BodyText-Dark">
    <w:name w:val="Body Text - Dark"/>
    <w:basedOn w:val="Heading-Dark"/>
    <w:qFormat/>
    <w:rsid w:val="0016548F"/>
    <w:pPr>
      <w:spacing w:after="120"/>
    </w:pPr>
    <w:rPr>
      <w:color w:val="262626" w:themeColor="text1" w:themeTint="D9"/>
      <w:sz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08:Office:Media:Templates:Brochures:Float%20Trifold%20Brochure.dotx" TargetMode="External"/></Relationships>
</file>

<file path=word/theme/theme1.xml><?xml version="1.0" encoding="utf-8"?>
<a:theme xmlns:a="http://schemas.openxmlformats.org/drawingml/2006/main" name="Office Theme">
  <a:themeElements>
    <a:clrScheme name="Float Trifold Brochure">
      <a:dk1>
        <a:sysClr val="windowText" lastClr="000000"/>
      </a:dk1>
      <a:lt1>
        <a:sysClr val="window" lastClr="FFFFFF"/>
      </a:lt1>
      <a:dk2>
        <a:srgbClr val="0B2E67"/>
      </a:dk2>
      <a:lt2>
        <a:srgbClr val="3472BA"/>
      </a:lt2>
      <a:accent1>
        <a:srgbClr val="7EB606"/>
      </a:accent1>
      <a:accent2>
        <a:srgbClr val="F4A409"/>
      </a:accent2>
      <a:accent3>
        <a:srgbClr val="EED502"/>
      </a:accent3>
      <a:accent4>
        <a:srgbClr val="DE2A00"/>
      </a:accent4>
      <a:accent5>
        <a:srgbClr val="40B9CF"/>
      </a:accent5>
      <a:accent6>
        <a:srgbClr val="D12BF4"/>
      </a:accent6>
      <a:hlink>
        <a:srgbClr val="87EF59"/>
      </a:hlink>
      <a:folHlink>
        <a:srgbClr val="9DC5F8"/>
      </a:folHlink>
    </a:clrScheme>
    <a:fontScheme name="Float Trifold Brochure">
      <a:majorFont>
        <a:latin typeface="Calisto MT"/>
        <a:ea typeface=""/>
        <a:cs typeface=""/>
        <a:font script="Jpan" typeface="ＭＳ Ｐ明朝"/>
      </a:majorFont>
      <a:minorFont>
        <a:latin typeface="Calisto MT"/>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Float Trifold Brochure.dotx</Template>
  <TotalTime>0</TotalTime>
  <Pages>2</Pages>
  <Words>2</Words>
  <Characters>16</Characters>
  <Application>Microsoft Macintosh Word</Application>
  <DocSecurity>0</DocSecurity>
  <Lines>1</Lines>
  <Paragraphs>1</Paragraphs>
  <ScaleCrop>false</ScaleCrop>
  <Manager/>
  <Company/>
  <LinksUpToDate>false</LinksUpToDate>
  <CharactersWithSpaces>19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 Gusmus</dc:creator>
  <cp:keywords/>
  <dc:description/>
  <cp:lastModifiedBy>Britt Gusmus</cp:lastModifiedBy>
  <cp:revision>2</cp:revision>
  <dcterms:created xsi:type="dcterms:W3CDTF">2011-10-23T05:07:00Z</dcterms:created>
  <dcterms:modified xsi:type="dcterms:W3CDTF">2011-10-23T05:07:00Z</dcterms:modified>
  <cp:category/>
</cp:coreProperties>
</file>